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0F" w:rsidRPr="00F0490F" w:rsidRDefault="00F0490F" w:rsidP="00F0490F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br/>
        <w:t>Приказом Федеральной службы</w:t>
      </w:r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t>по надзору в сфере транспорта</w:t>
      </w:r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t>от 30 сентября 2009 г. N АК-1074фс</w:t>
      </w:r>
    </w:p>
    <w:p w:rsidR="00F0490F" w:rsidRPr="00F0490F" w:rsidRDefault="00F0490F" w:rsidP="00F04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br/>
      </w:r>
      <w:r w:rsidRPr="00F0490F">
        <w:rPr>
          <w:rFonts w:ascii="Tahoma" w:eastAsia="Times New Roman" w:hAnsi="Tahoma" w:cs="Tahoma"/>
          <w:sz w:val="24"/>
          <w:szCs w:val="24"/>
        </w:rPr>
        <w:br/>
      </w:r>
    </w:p>
    <w:p w:rsidR="00F0490F" w:rsidRPr="00F0490F" w:rsidRDefault="00F0490F" w:rsidP="00F049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b/>
          <w:bCs/>
          <w:sz w:val="24"/>
          <w:szCs w:val="24"/>
        </w:rPr>
        <w:t>ПОЛОЖЕНИЕ</w:t>
      </w:r>
    </w:p>
    <w:p w:rsidR="00F0490F" w:rsidRPr="00F0490F" w:rsidRDefault="00F0490F" w:rsidP="00F049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b/>
          <w:bCs/>
          <w:sz w:val="24"/>
          <w:szCs w:val="24"/>
        </w:rPr>
        <w:t xml:space="preserve">ОБ УРАЛЬСКОМ УПРАВЛЕНИИ </w:t>
      </w:r>
      <w:proofErr w:type="gramStart"/>
      <w:r w:rsidRPr="00F0490F">
        <w:rPr>
          <w:rFonts w:ascii="Tahoma" w:eastAsia="Times New Roman" w:hAnsi="Tahoma" w:cs="Tahoma"/>
          <w:b/>
          <w:bCs/>
          <w:sz w:val="24"/>
          <w:szCs w:val="24"/>
        </w:rPr>
        <w:t>ГОСУДАРСТВЕННОГО</w:t>
      </w:r>
      <w:proofErr w:type="gramEnd"/>
      <w:r w:rsidRPr="00F0490F">
        <w:rPr>
          <w:rFonts w:ascii="Tahoma" w:eastAsia="Times New Roman" w:hAnsi="Tahoma" w:cs="Tahoma"/>
          <w:b/>
          <w:bCs/>
          <w:sz w:val="24"/>
          <w:szCs w:val="24"/>
        </w:rPr>
        <w:t xml:space="preserve"> ЖЕЛЕЗНОДОРОЖНОГО</w:t>
      </w:r>
    </w:p>
    <w:p w:rsidR="00F0490F" w:rsidRPr="00F0490F" w:rsidRDefault="00F0490F" w:rsidP="00F049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b/>
          <w:bCs/>
          <w:sz w:val="24"/>
          <w:szCs w:val="24"/>
        </w:rPr>
        <w:t>НАДЗОРА ФЕДЕРАЛЬНОЙ СЛУЖБЫ ПО НАДЗОРУ В СФЕРЕ ТРАНСПОРТА</w:t>
      </w:r>
    </w:p>
    <w:p w:rsidR="00F0490F" w:rsidRPr="00F0490F" w:rsidRDefault="00F0490F" w:rsidP="00F04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br/>
      </w:r>
      <w:r w:rsidRPr="00F0490F">
        <w:rPr>
          <w:rFonts w:ascii="Tahoma" w:eastAsia="Times New Roman" w:hAnsi="Tahoma" w:cs="Tahoma"/>
          <w:sz w:val="24"/>
          <w:szCs w:val="24"/>
        </w:rPr>
        <w:br/>
      </w:r>
    </w:p>
    <w:p w:rsidR="00F0490F" w:rsidRPr="00F0490F" w:rsidRDefault="00F0490F" w:rsidP="00F049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i/>
          <w:iCs/>
          <w:sz w:val="24"/>
          <w:szCs w:val="24"/>
        </w:rPr>
        <w:t>I. Общие положения</w:t>
      </w:r>
    </w:p>
    <w:p w:rsidR="00F0490F" w:rsidRPr="00F0490F" w:rsidRDefault="00F0490F" w:rsidP="00F04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br/>
      </w:r>
      <w:r w:rsidRPr="00F0490F">
        <w:rPr>
          <w:rFonts w:ascii="Tahoma" w:eastAsia="Times New Roman" w:hAnsi="Tahoma" w:cs="Tahoma"/>
          <w:sz w:val="24"/>
          <w:szCs w:val="24"/>
        </w:rPr>
        <w:br/>
      </w:r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t xml:space="preserve">1.1. </w:t>
      </w:r>
      <w:proofErr w:type="gramStart"/>
      <w:r w:rsidRPr="00F0490F">
        <w:rPr>
          <w:rFonts w:ascii="Tahoma" w:eastAsia="Times New Roman" w:hAnsi="Tahoma" w:cs="Tahoma"/>
          <w:sz w:val="24"/>
          <w:szCs w:val="24"/>
        </w:rPr>
        <w:t>Уральское Управление государственного железнодорожного надзора Федеральной службы по надзору в сфере транспорта (далее - Уральское УГЖДН) является территориальным органом Федеральной службы по надзору в сфере транспорта межрегионального уровня и образовано в соответствии с Постановлением Правительства Российской Федерации от 30 июля 2004 г. N 398 "Об утверждении Положения о Федеральной службе по надзору в сфере транспорта" для осуществления возложенных на Федеральную службу</w:t>
      </w:r>
      <w:proofErr w:type="gramEnd"/>
      <w:r w:rsidRPr="00F0490F">
        <w:rPr>
          <w:rFonts w:ascii="Tahoma" w:eastAsia="Times New Roman" w:hAnsi="Tahoma" w:cs="Tahoma"/>
          <w:sz w:val="24"/>
          <w:szCs w:val="24"/>
        </w:rPr>
        <w:t xml:space="preserve"> по надзору в сфере транспорта функций по контролю и надзору в сфере железнодорожного транспорта в установленных регионах транспортного обслуживания железных дорог и на примыкающих к ним территориях, на которых расположены объекты железнодорожного транспорта.</w:t>
      </w:r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t>Официальное наименование:</w:t>
      </w:r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t>полное - Уральское Управление государственного железнодорожного надзора Федеральной службы по надзору в сфере транспорта;</w:t>
      </w:r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proofErr w:type="gramStart"/>
      <w:r w:rsidRPr="00F0490F">
        <w:rPr>
          <w:rFonts w:ascii="Tahoma" w:eastAsia="Times New Roman" w:hAnsi="Tahoma" w:cs="Tahoma"/>
          <w:sz w:val="24"/>
          <w:szCs w:val="24"/>
        </w:rPr>
        <w:t>сокращенное</w:t>
      </w:r>
      <w:proofErr w:type="gramEnd"/>
      <w:r w:rsidRPr="00F0490F">
        <w:rPr>
          <w:rFonts w:ascii="Tahoma" w:eastAsia="Times New Roman" w:hAnsi="Tahoma" w:cs="Tahoma"/>
          <w:sz w:val="24"/>
          <w:szCs w:val="24"/>
        </w:rPr>
        <w:t xml:space="preserve"> - Уральское УГЖДН Федеральной службы по надзору в сфере транспорта.</w:t>
      </w:r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t xml:space="preserve">1.2. </w:t>
      </w:r>
      <w:proofErr w:type="gramStart"/>
      <w:r w:rsidRPr="00F0490F">
        <w:rPr>
          <w:rFonts w:ascii="Tahoma" w:eastAsia="Times New Roman" w:hAnsi="Tahoma" w:cs="Tahoma"/>
          <w:sz w:val="24"/>
          <w:szCs w:val="24"/>
        </w:rPr>
        <w:t>Уральское УГЖДН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актами Министерства транспорта Российской Федерации, актами Федеральной службы по надзору в сфере транспорта (далее - Служба), другими нормативными актами, регулирующими сферу деятельности, а также настоящим Положением.</w:t>
      </w:r>
      <w:proofErr w:type="gramEnd"/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t xml:space="preserve">1.3. </w:t>
      </w:r>
      <w:proofErr w:type="gramStart"/>
      <w:r w:rsidRPr="00F0490F">
        <w:rPr>
          <w:rFonts w:ascii="Tahoma" w:eastAsia="Times New Roman" w:hAnsi="Tahoma" w:cs="Tahoma"/>
          <w:sz w:val="24"/>
          <w:szCs w:val="24"/>
        </w:rPr>
        <w:t>Уральское</w:t>
      </w:r>
      <w:proofErr w:type="gramEnd"/>
      <w:r w:rsidRPr="00F0490F">
        <w:rPr>
          <w:rFonts w:ascii="Tahoma" w:eastAsia="Times New Roman" w:hAnsi="Tahoma" w:cs="Tahoma"/>
          <w:sz w:val="24"/>
          <w:szCs w:val="24"/>
        </w:rPr>
        <w:t xml:space="preserve"> УГЖДН осуществляет свою деятельность непосредственно под руководством Федеральной службы по надзору в сфере транспорта.</w:t>
      </w:r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t xml:space="preserve">1.4. </w:t>
      </w:r>
      <w:proofErr w:type="gramStart"/>
      <w:r w:rsidRPr="00F0490F">
        <w:rPr>
          <w:rFonts w:ascii="Tahoma" w:eastAsia="Times New Roman" w:hAnsi="Tahoma" w:cs="Tahoma"/>
          <w:sz w:val="24"/>
          <w:szCs w:val="24"/>
        </w:rPr>
        <w:t>Уральское</w:t>
      </w:r>
      <w:proofErr w:type="gramEnd"/>
      <w:r w:rsidRPr="00F0490F">
        <w:rPr>
          <w:rFonts w:ascii="Tahoma" w:eastAsia="Times New Roman" w:hAnsi="Tahoma" w:cs="Tahoma"/>
          <w:sz w:val="24"/>
          <w:szCs w:val="24"/>
        </w:rPr>
        <w:t xml:space="preserve"> УГЖДН взаимодействует с другими федеральными органами исполнительной власти, органами исполнительной власти субъектов Российской Федерации, аппаратом полномочного представителя Президента Российской </w:t>
      </w:r>
      <w:r w:rsidRPr="00F0490F">
        <w:rPr>
          <w:rFonts w:ascii="Tahoma" w:eastAsia="Times New Roman" w:hAnsi="Tahoma" w:cs="Tahoma"/>
          <w:sz w:val="24"/>
          <w:szCs w:val="24"/>
        </w:rPr>
        <w:lastRenderedPageBreak/>
        <w:t>Федерации в федеральном округе, органами местного самоуправления, общественными объединениями и иными организациями.</w:t>
      </w:r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t xml:space="preserve">1.5. </w:t>
      </w:r>
      <w:proofErr w:type="gramStart"/>
      <w:r w:rsidRPr="00F0490F">
        <w:rPr>
          <w:rFonts w:ascii="Tahoma" w:eastAsia="Times New Roman" w:hAnsi="Tahoma" w:cs="Tahoma"/>
          <w:sz w:val="24"/>
          <w:szCs w:val="24"/>
        </w:rPr>
        <w:t>Уральское УГЖДН при реализации своих полномочий осуществляет контрольные и надзорные функции и обладает установленными законодательством Российской Федерации правами и полномочиями соответственно федеральных государственных служащих органов Российской транспортной инспекции, осуществляющих инспекторские функции, государственных ревизоров специальной службы федерального органа исполнительной власти в области железнодорожного транспорта, ревизоров по безопасности движения поездов федерального органа исполнительной власти в области железнодорожного транспорта.</w:t>
      </w:r>
      <w:proofErr w:type="gramEnd"/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t xml:space="preserve">1.6. </w:t>
      </w:r>
      <w:proofErr w:type="gramStart"/>
      <w:r w:rsidRPr="00F0490F">
        <w:rPr>
          <w:rFonts w:ascii="Tahoma" w:eastAsia="Times New Roman" w:hAnsi="Tahoma" w:cs="Tahoma"/>
          <w:sz w:val="24"/>
          <w:szCs w:val="24"/>
        </w:rPr>
        <w:t>Уральское</w:t>
      </w:r>
      <w:proofErr w:type="gramEnd"/>
      <w:r w:rsidRPr="00F0490F">
        <w:rPr>
          <w:rFonts w:ascii="Tahoma" w:eastAsia="Times New Roman" w:hAnsi="Tahoma" w:cs="Tahoma"/>
          <w:sz w:val="24"/>
          <w:szCs w:val="24"/>
        </w:rPr>
        <w:t xml:space="preserve"> УГЖДН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F0490F" w:rsidRPr="00F0490F" w:rsidRDefault="00F0490F" w:rsidP="00F04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br/>
      </w:r>
      <w:r w:rsidRPr="00F0490F">
        <w:rPr>
          <w:rFonts w:ascii="Tahoma" w:eastAsia="Times New Roman" w:hAnsi="Tahoma" w:cs="Tahoma"/>
          <w:sz w:val="24"/>
          <w:szCs w:val="24"/>
        </w:rPr>
        <w:br/>
      </w:r>
    </w:p>
    <w:p w:rsidR="00F0490F" w:rsidRPr="00F0490F" w:rsidRDefault="00F0490F" w:rsidP="00F049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i/>
          <w:iCs/>
          <w:sz w:val="24"/>
          <w:szCs w:val="24"/>
        </w:rPr>
        <w:t>II. Полномочия</w:t>
      </w:r>
    </w:p>
    <w:p w:rsidR="00F0490F" w:rsidRPr="00F0490F" w:rsidRDefault="00F0490F" w:rsidP="00F04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br/>
      </w:r>
      <w:r w:rsidRPr="00F0490F">
        <w:rPr>
          <w:rFonts w:ascii="Tahoma" w:eastAsia="Times New Roman" w:hAnsi="Tahoma" w:cs="Tahoma"/>
          <w:sz w:val="24"/>
          <w:szCs w:val="24"/>
        </w:rPr>
        <w:br/>
      </w:r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t xml:space="preserve">2.1. </w:t>
      </w:r>
      <w:proofErr w:type="gramStart"/>
      <w:r w:rsidRPr="00F0490F">
        <w:rPr>
          <w:rFonts w:ascii="Tahoma" w:eastAsia="Times New Roman" w:hAnsi="Tahoma" w:cs="Tahoma"/>
          <w:sz w:val="24"/>
          <w:szCs w:val="24"/>
        </w:rPr>
        <w:t>Уральское</w:t>
      </w:r>
      <w:proofErr w:type="gramEnd"/>
      <w:r w:rsidRPr="00F0490F">
        <w:rPr>
          <w:rFonts w:ascii="Tahoma" w:eastAsia="Times New Roman" w:hAnsi="Tahoma" w:cs="Tahoma"/>
          <w:sz w:val="24"/>
          <w:szCs w:val="24"/>
        </w:rPr>
        <w:t xml:space="preserve"> УГЖДН осуществляет в установленных регионах транспортного обслуживания Свердловской и Южно-Уральской железных дорог и на примыкающих к ним территориях, на которых расположены объекты железнодорожного транспорта, в пределах границ Российской Федерации, следующие полномочия в установленной сфере деятельности:</w:t>
      </w:r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t>2.1.1. Контроль и надзор за соблюдением предприятиями железнодорожного комплекса законодательства Российской Федерации:</w:t>
      </w:r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t>2.1.1.1. О безопасности движения и эксплуатации железнодорожного транспорта;</w:t>
      </w:r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t>2.1.1.2. О промышленной безопасности на железнодорожном транспорте;</w:t>
      </w:r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t>2.1.1.3. Об обеспечении пожарной безопасности при эксплуатации железнодорожного подвижного состава;</w:t>
      </w:r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t>2.1.2. Представляет интересы во всех государственных учреждениях и организациях, совершает все необходимые действия для осуществления регистрации юридического лица;</w:t>
      </w:r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t>2.1.3. Осуществляет в установленном порядке:</w:t>
      </w:r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t>2.1.3.1. Контроль и надзор за соблюдением физическими и юридическими лицами требований нормативных актов в области безопасности движения и эксплуатации железнодорожного транспорта и иных технических средств, а также их изготовления и приемки;</w:t>
      </w:r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t>2.1.3.2. Контроль и надзор за соблюдением физическими и юридическими лицами требований нормативных актов в области предупреждения и ликвидации чрезвычайных ситуаций природного и техногенного характера (далее - ЧС), обеспечения безопасности перевозок опасных грузов на железнодорожном транспорте;</w:t>
      </w:r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lastRenderedPageBreak/>
        <w:t>2.1.4. Принимает участие и вносит предложения по вопросам безопасности движения, в том числе по установлению классификации, порядку служебного расследования и учету транспортных происшествий и других событий, связанных с нарушением правил безопасности движения и эксплуатации объектов железнодорожного транспорта;</w:t>
      </w:r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t>2.1.5. Готовит предложения в пределах своей компетенции для разработки проектов законодательных и иных нормативных правовых и технических актов, определяющих функционирование железнодорожного транспорта;</w:t>
      </w:r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t>2.1.6. Принимает в установленном порядке участие в служебном расследовании железнодорожных транспортных происшествий, осуществляет контроль и надзор за правильностью учета и классификации крушений, аварий, сходов в пассажирских поездах, проездов запрещающих сигналов;</w:t>
      </w:r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t>2.1.7. Осуществляет в установленном порядке проведение аттестации специалистов и руководителей аварийно-спасательных служб и формирований на железнодорожном транспорте;</w:t>
      </w:r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t>2.1.8. Обеспечивает в пределах своей компетенции защиту сведений, составляющих государственную тайну;</w:t>
      </w:r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t>2.1.8.1. Осуществляет организацию и ведение гражданской обороны в управлении;</w:t>
      </w:r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t>2.1.9. Организует прием граждан, обеспечивает своевременное и полное рассмотрение устных и письменных обращений граждан в сфере железнодорожного транспорта, принятие по ним решений и направление заявителям ответов в установленный законодательством Российской Федерации срок;</w:t>
      </w:r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t>2.1.10. Содействует реализации на железнодорожном транспорте государственной политики в области профессиональной подготовки и повышения квалификации кадров по вопросам, направленным на совершенствование безопасности движения, отнесенным к компетенции территориального управления;</w:t>
      </w:r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t>2.1.11. Контролирует выполнение отраслевых программ по повышению безопасности движения и пожарной безопасности на подвижном составе путей общего пользования железнодорожного транспорта;</w:t>
      </w:r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t>2.1.12. Осуществляет государственный контроль и надзор за соблюдением требований законодательства Российской Федерации в области промышленной безопасности на железнодорожном транспорте;</w:t>
      </w:r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t>2.1.13. Принимает участие в проведении расследований аварий и несчастных случаев, происшедших при эксплуатации опасных производственных объектов;</w:t>
      </w:r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t>2.1.14. Осуществляет сбор, накопление и анализ статистической информации о деятельности в сфере железнодорожного транспорта;</w:t>
      </w:r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t>2.1.15. Проверяет техническое состояние железнодорожных путей, железнодорожного подвижного состава и контейнеров, соблюдение требований безопасности выполнения погрузочно-разгрузочных работ при погрузке грузов в вагоны и контейнеры и их выгрузке из вагонов и контейнеров;</w:t>
      </w:r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t xml:space="preserve">2.1.16. Участвует в комиссии на постоянной основе по приемке в эксплуатацию и готовит предложения для согласования открытия железнодорожных путей общего и </w:t>
      </w:r>
      <w:proofErr w:type="spellStart"/>
      <w:r w:rsidRPr="00F0490F">
        <w:rPr>
          <w:rFonts w:ascii="Tahoma" w:eastAsia="Times New Roman" w:hAnsi="Tahoma" w:cs="Tahoma"/>
          <w:sz w:val="24"/>
          <w:szCs w:val="24"/>
        </w:rPr>
        <w:t>необщего</w:t>
      </w:r>
      <w:proofErr w:type="spellEnd"/>
      <w:r w:rsidRPr="00F0490F">
        <w:rPr>
          <w:rFonts w:ascii="Tahoma" w:eastAsia="Times New Roman" w:hAnsi="Tahoma" w:cs="Tahoma"/>
          <w:sz w:val="24"/>
          <w:szCs w:val="24"/>
        </w:rPr>
        <w:t xml:space="preserve"> пользования;</w:t>
      </w:r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lastRenderedPageBreak/>
        <w:t>2.1.17. Контролирует порядок действий участников перевозочного процесса при возникновении чрезвычайных ситуаций природного и техногенного характера;</w:t>
      </w:r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t>2.1.18. Организует профессиональную подготовку работников территориального управления, их переподготовку, повышение квалификации и стажировку;</w:t>
      </w:r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t>2.1.19. Принимает участие в приемочных испытаниях вновь построенного подвижного состава, а также прошедшего капитально-восстановительный ремонт или модернизацию;</w:t>
      </w:r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t>2.1.20. Вносит предложения о проведении научно-исследовательских, проектных и научно-технических работ по полномочиям, возложенным на территориальное управление;</w:t>
      </w:r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t xml:space="preserve">2.1.21. </w:t>
      </w:r>
      <w:proofErr w:type="gramStart"/>
      <w:r w:rsidRPr="00F0490F">
        <w:rPr>
          <w:rFonts w:ascii="Tahoma" w:eastAsia="Times New Roman" w:hAnsi="Tahoma" w:cs="Tahoma"/>
          <w:sz w:val="24"/>
          <w:szCs w:val="24"/>
        </w:rPr>
        <w:t>Применяет предусмотренные законодательством Российской Федерации меры предупредительного и профилактического характера, направленные на недопущение и (или) пресечение нарушений физическими и юридическими лицами, осуществляющими деятельность на железнодорожном транспорте, в том числе выдает таким лицам обязательные для исполнения предписания об устранении выявленных нарушений действующих норм и правил при эксплуатации, ремонте, хранении железнодорожной техники, о запрете эксплуатации подвижного состава в случае выявления нарушений и</w:t>
      </w:r>
      <w:proofErr w:type="gramEnd"/>
      <w:r w:rsidRPr="00F0490F">
        <w:rPr>
          <w:rFonts w:ascii="Tahoma" w:eastAsia="Times New Roman" w:hAnsi="Tahoma" w:cs="Tahoma"/>
          <w:sz w:val="24"/>
          <w:szCs w:val="24"/>
        </w:rPr>
        <w:t xml:space="preserve"> недостатков, угрожающих безопасности движения на железнодорожном транспорте;</w:t>
      </w:r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t>2.1.22. Осуществляет в установленном законодательством Российской Федерации порядке размещение заказов и заключение государственных контрактов на поставки товаров, оказание услуг, выполнение работ и иных гражданско-правовых договоров для обеспечения нужд управления;</w:t>
      </w:r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t>2.1.23. При реализации своих полномочий работники территориального управления имеют право рассматривать дела об административных правонарушениях в пределах, установленных законодательством Российской Федерации;</w:t>
      </w:r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t xml:space="preserve">2.1.24. </w:t>
      </w:r>
      <w:proofErr w:type="gramStart"/>
      <w:r w:rsidRPr="00F0490F">
        <w:rPr>
          <w:rFonts w:ascii="Tahoma" w:eastAsia="Times New Roman" w:hAnsi="Tahoma" w:cs="Tahoma"/>
          <w:sz w:val="24"/>
          <w:szCs w:val="24"/>
        </w:rPr>
        <w:t>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 или Правительства Российской Федерации, Министерством транспорта Российской Федерации.</w:t>
      </w:r>
      <w:proofErr w:type="gramEnd"/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t xml:space="preserve">2.2. </w:t>
      </w:r>
      <w:proofErr w:type="gramStart"/>
      <w:r w:rsidRPr="00F0490F">
        <w:rPr>
          <w:rFonts w:ascii="Tahoma" w:eastAsia="Times New Roman" w:hAnsi="Tahoma" w:cs="Tahoma"/>
          <w:sz w:val="24"/>
          <w:szCs w:val="24"/>
        </w:rPr>
        <w:t>Уральское</w:t>
      </w:r>
      <w:proofErr w:type="gramEnd"/>
      <w:r w:rsidRPr="00F0490F">
        <w:rPr>
          <w:rFonts w:ascii="Tahoma" w:eastAsia="Times New Roman" w:hAnsi="Tahoma" w:cs="Tahoma"/>
          <w:sz w:val="24"/>
          <w:szCs w:val="24"/>
        </w:rPr>
        <w:t xml:space="preserve"> УГЖДН в установленном порядке осуществляет контроль (надзор) за деятельностью юридических лиц и индивидуальных предпринимателей, осуществляющих лицензируемые виды деятельности на железнодорожном транспорте, в том числе проверки возможности выполнения соискателем лицензии и лицензиатом лицензионных требований и условий. Результаты проверок установленным порядком представляются в управление государственного железнодорожного надзора Службы.</w:t>
      </w:r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t>2.3. Работники Уральского УГЖДН имеют право ношения форменной одежды, образцы и порядок выдачи которой утверждаются руководителем Федеральной службы по надзору в сфере транспорта, пользования служебными билетами, а также имеют удостоверения, жетоны, личные номерные печати, форма и образцы которых утверждаются руководителем Федеральной службой по надзору в сфере транспорта.</w:t>
      </w:r>
    </w:p>
    <w:p w:rsidR="00F0490F" w:rsidRPr="00F0490F" w:rsidRDefault="00F0490F" w:rsidP="00F04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br/>
      </w:r>
      <w:r w:rsidRPr="00F0490F">
        <w:rPr>
          <w:rFonts w:ascii="Tahoma" w:eastAsia="Times New Roman" w:hAnsi="Tahoma" w:cs="Tahoma"/>
          <w:sz w:val="24"/>
          <w:szCs w:val="24"/>
        </w:rPr>
        <w:br/>
      </w:r>
    </w:p>
    <w:p w:rsidR="00F0490F" w:rsidRPr="00F0490F" w:rsidRDefault="00F0490F" w:rsidP="00F049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i/>
          <w:iCs/>
          <w:sz w:val="24"/>
          <w:szCs w:val="24"/>
        </w:rPr>
        <w:lastRenderedPageBreak/>
        <w:t>III. Организация деятельности</w:t>
      </w:r>
    </w:p>
    <w:p w:rsidR="00F0490F" w:rsidRPr="00F0490F" w:rsidRDefault="00F0490F" w:rsidP="00F04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br/>
      </w:r>
      <w:r w:rsidRPr="00F0490F">
        <w:rPr>
          <w:rFonts w:ascii="Tahoma" w:eastAsia="Times New Roman" w:hAnsi="Tahoma" w:cs="Tahoma"/>
          <w:sz w:val="24"/>
          <w:szCs w:val="24"/>
        </w:rPr>
        <w:br/>
      </w:r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t xml:space="preserve">3.1. </w:t>
      </w:r>
      <w:proofErr w:type="gramStart"/>
      <w:r w:rsidRPr="00F0490F">
        <w:rPr>
          <w:rFonts w:ascii="Tahoma" w:eastAsia="Times New Roman" w:hAnsi="Tahoma" w:cs="Tahoma"/>
          <w:sz w:val="24"/>
          <w:szCs w:val="24"/>
        </w:rPr>
        <w:t>Уральское</w:t>
      </w:r>
      <w:proofErr w:type="gramEnd"/>
      <w:r w:rsidRPr="00F0490F">
        <w:rPr>
          <w:rFonts w:ascii="Tahoma" w:eastAsia="Times New Roman" w:hAnsi="Tahoma" w:cs="Tahoma"/>
          <w:sz w:val="24"/>
          <w:szCs w:val="24"/>
        </w:rPr>
        <w:t xml:space="preserve"> УГЖДН возглавляет начальник управления - главный государственный инспектор </w:t>
      </w:r>
      <w:proofErr w:type="spellStart"/>
      <w:r w:rsidRPr="00F0490F">
        <w:rPr>
          <w:rFonts w:ascii="Tahoma" w:eastAsia="Times New Roman" w:hAnsi="Tahoma" w:cs="Tahoma"/>
          <w:sz w:val="24"/>
          <w:szCs w:val="24"/>
        </w:rPr>
        <w:t>госжелдорнадзора</w:t>
      </w:r>
      <w:proofErr w:type="spellEnd"/>
      <w:r w:rsidRPr="00F0490F">
        <w:rPr>
          <w:rFonts w:ascii="Tahoma" w:eastAsia="Times New Roman" w:hAnsi="Tahoma" w:cs="Tahoma"/>
          <w:sz w:val="24"/>
          <w:szCs w:val="24"/>
        </w:rPr>
        <w:t>, назначаемый на должность и освобождаемый от должности Министром транспорта Российской Федерации по представлению руководителя Федеральной службы по надзору в сфере транспорта.</w:t>
      </w:r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t xml:space="preserve">3.2. </w:t>
      </w:r>
      <w:proofErr w:type="gramStart"/>
      <w:r w:rsidRPr="00F0490F">
        <w:rPr>
          <w:rFonts w:ascii="Tahoma" w:eastAsia="Times New Roman" w:hAnsi="Tahoma" w:cs="Tahoma"/>
          <w:sz w:val="24"/>
          <w:szCs w:val="24"/>
        </w:rPr>
        <w:t xml:space="preserve">Начальник управления - главный государственный инспектор </w:t>
      </w:r>
      <w:proofErr w:type="spellStart"/>
      <w:r w:rsidRPr="00F0490F">
        <w:rPr>
          <w:rFonts w:ascii="Tahoma" w:eastAsia="Times New Roman" w:hAnsi="Tahoma" w:cs="Tahoma"/>
          <w:sz w:val="24"/>
          <w:szCs w:val="24"/>
        </w:rPr>
        <w:t>госжелдорнадзора</w:t>
      </w:r>
      <w:proofErr w:type="spellEnd"/>
      <w:r w:rsidRPr="00F0490F">
        <w:rPr>
          <w:rFonts w:ascii="Tahoma" w:eastAsia="Times New Roman" w:hAnsi="Tahoma" w:cs="Tahoma"/>
          <w:sz w:val="24"/>
          <w:szCs w:val="24"/>
        </w:rPr>
        <w:t xml:space="preserve"> несет персональную ответственность за выполнение возложенных на Уральское УГЖДН полномочий и реализацию государственной политики в установленной сфере деятельности, в том числе предусмотренных настоящим Положением.</w:t>
      </w:r>
      <w:proofErr w:type="gramEnd"/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t xml:space="preserve">3.3. Начальник управления - главный государственный инспектор </w:t>
      </w:r>
      <w:proofErr w:type="spellStart"/>
      <w:r w:rsidRPr="00F0490F">
        <w:rPr>
          <w:rFonts w:ascii="Tahoma" w:eastAsia="Times New Roman" w:hAnsi="Tahoma" w:cs="Tahoma"/>
          <w:sz w:val="24"/>
          <w:szCs w:val="24"/>
        </w:rPr>
        <w:t>госжелдорнадзора</w:t>
      </w:r>
      <w:proofErr w:type="spellEnd"/>
      <w:r w:rsidRPr="00F0490F">
        <w:rPr>
          <w:rFonts w:ascii="Tahoma" w:eastAsia="Times New Roman" w:hAnsi="Tahoma" w:cs="Tahoma"/>
          <w:sz w:val="24"/>
          <w:szCs w:val="24"/>
        </w:rPr>
        <w:t xml:space="preserve"> имеет заместителей, назначаемых на должность и освобождаемых от должности руководителем Федеральной службы по надзору в сфере транспорта по представлению начальника Уральского УГЖДН.</w:t>
      </w:r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t xml:space="preserve">3.4. Начальник управления - главный государственный инспектор </w:t>
      </w:r>
      <w:proofErr w:type="spellStart"/>
      <w:r w:rsidRPr="00F0490F">
        <w:rPr>
          <w:rFonts w:ascii="Tahoma" w:eastAsia="Times New Roman" w:hAnsi="Tahoma" w:cs="Tahoma"/>
          <w:sz w:val="24"/>
          <w:szCs w:val="24"/>
        </w:rPr>
        <w:t>госжелдорнадзора</w:t>
      </w:r>
      <w:proofErr w:type="spellEnd"/>
      <w:r w:rsidRPr="00F0490F">
        <w:rPr>
          <w:rFonts w:ascii="Tahoma" w:eastAsia="Times New Roman" w:hAnsi="Tahoma" w:cs="Tahoma"/>
          <w:sz w:val="24"/>
          <w:szCs w:val="24"/>
        </w:rPr>
        <w:t>:</w:t>
      </w:r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t>3.4.1. Распределяет обязанности между заместителями;</w:t>
      </w:r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t>3.4.2. Представляет в Федеральную службу по надзору в сфере транспорта:</w:t>
      </w:r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t>3.4.2.1. Проект положения об Уральском УГЖДН;</w:t>
      </w:r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t xml:space="preserve">3.4.2.2. Предложения о назначении на должность и освобождении от должности заместителей начальника Управления - заместителей главного государственного инспектора </w:t>
      </w:r>
      <w:proofErr w:type="spellStart"/>
      <w:r w:rsidRPr="00F0490F">
        <w:rPr>
          <w:rFonts w:ascii="Tahoma" w:eastAsia="Times New Roman" w:hAnsi="Tahoma" w:cs="Tahoma"/>
          <w:sz w:val="24"/>
          <w:szCs w:val="24"/>
        </w:rPr>
        <w:t>госжелдорнадзора</w:t>
      </w:r>
      <w:proofErr w:type="spellEnd"/>
      <w:r w:rsidRPr="00F0490F">
        <w:rPr>
          <w:rFonts w:ascii="Tahoma" w:eastAsia="Times New Roman" w:hAnsi="Tahoma" w:cs="Tahoma"/>
          <w:sz w:val="24"/>
          <w:szCs w:val="24"/>
        </w:rPr>
        <w:t>;</w:t>
      </w:r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t>3.4.2.3. Проект ежегодного плана и прогнозные показатели деятельности Уральского УГЖДН, а также отчет об их исполнении;</w:t>
      </w:r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t>3.4.2.4. Предложения по формированию проекта федерального бюджета в части финансового обеспечения деятельности управления;</w:t>
      </w:r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t xml:space="preserve">3.4.2.5. Проект сметы расходов на содержание Уральского УГЖДН в </w:t>
      </w:r>
      <w:proofErr w:type="gramStart"/>
      <w:r w:rsidRPr="00F0490F">
        <w:rPr>
          <w:rFonts w:ascii="Tahoma" w:eastAsia="Times New Roman" w:hAnsi="Tahoma" w:cs="Tahoma"/>
          <w:sz w:val="24"/>
          <w:szCs w:val="24"/>
        </w:rPr>
        <w:t>пределах</w:t>
      </w:r>
      <w:proofErr w:type="gramEnd"/>
      <w:r w:rsidRPr="00F0490F">
        <w:rPr>
          <w:rFonts w:ascii="Tahoma" w:eastAsia="Times New Roman" w:hAnsi="Tahoma" w:cs="Tahoma"/>
          <w:sz w:val="24"/>
          <w:szCs w:val="24"/>
        </w:rPr>
        <w:t xml:space="preserve"> утвержденных на соответствующий период ассигнований, предусмотренных в федеральном бюджете;</w:t>
      </w:r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t>3.4.3. В установленном порядке согласовывает и утверждает структуру и штатное расписание Уральского УГЖДН в пределах утвержденной Федеральной службой по надзору в сфере транспорта численности и фонда оплаты труда;</w:t>
      </w:r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t>3.4.4. Решает в соответствии с законодательством Российской Федерации о государственной службе вопросы, связанные с прохождением федеральной государственной службы в Уральском УГЖДН;</w:t>
      </w:r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t>3.4.5. Утверждает положения о структурных подразделениях аппарата Уральского УГЖДН и должностные регламенты;</w:t>
      </w:r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t>3.4.6. На основании и во исполнение Конституции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 и Министерства транспорта Российской Федерации издает приказы по вопросам, отнесенным к компетенции Уральского УГЖДН;</w:t>
      </w:r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lastRenderedPageBreak/>
        <w:t>3.4.7. Несет ответственность согласно действующему законодательству за целевое и эффективное использование бюджетных средств;</w:t>
      </w:r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t>3.4.8. Несет ответственность за уплату налогов, организацию и представление бухгалтерской, налоговой и статистической отчетности при выполнении хозяйственных операций в адреса и сроки, установленные законодательством Российской Федерации;</w:t>
      </w:r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t>3.4.9. Несет ответственность за совершение коррупционных правонарушений;</w:t>
      </w:r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t>3.4.10. Уведомляет в порядке, предусмотренном законодательством Российской Федерации, обо всех случаях обращения к нему каких-либо лиц в целях склонения к совершению коррупционных правонарушений;</w:t>
      </w:r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t>3.4.11. Принимает необходимые меры по предотвращению и урегулированию конфликта интересов на государственной службе.</w:t>
      </w:r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t>3.5. В пределах своих полномочий распоряжается имуществом и средствами, закрепленными за Уральским УГЖДН. Заключает договоры, направленные на реализацию полномочий Уральского УГЖДН и выдает доверенности.</w:t>
      </w:r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t>3.6. Финансирование расходов на содержание аппарата Уральского УГЖДН осуществляется за счет средств, предусмотренных в федеральном бюджете.</w:t>
      </w:r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t xml:space="preserve">3.7. </w:t>
      </w:r>
      <w:proofErr w:type="gramStart"/>
      <w:r w:rsidRPr="00F0490F">
        <w:rPr>
          <w:rFonts w:ascii="Tahoma" w:eastAsia="Times New Roman" w:hAnsi="Tahoma" w:cs="Tahoma"/>
          <w:sz w:val="24"/>
          <w:szCs w:val="24"/>
        </w:rPr>
        <w:t>Уральское</w:t>
      </w:r>
      <w:proofErr w:type="gramEnd"/>
      <w:r w:rsidRPr="00F0490F">
        <w:rPr>
          <w:rFonts w:ascii="Tahoma" w:eastAsia="Times New Roman" w:hAnsi="Tahoma" w:cs="Tahoma"/>
          <w:sz w:val="24"/>
          <w:szCs w:val="24"/>
        </w:rPr>
        <w:t xml:space="preserve"> УГЖДН имеет своих работников в регионах транспортного обслуживания железных дорог. Работники Уральского УГЖДН в регионах состоят в штате Уральского УГЖДН, назначаются на должность и освобождаются от должности начальником Уральского УГЖДН. Регионы и места нахождения для постоянной работы работников Уральского УГЖДН определяет начальник управления - главный государственный инспектор </w:t>
      </w:r>
      <w:proofErr w:type="spellStart"/>
      <w:r w:rsidRPr="00F0490F">
        <w:rPr>
          <w:rFonts w:ascii="Tahoma" w:eastAsia="Times New Roman" w:hAnsi="Tahoma" w:cs="Tahoma"/>
          <w:sz w:val="24"/>
          <w:szCs w:val="24"/>
        </w:rPr>
        <w:t>госжелдорнадзора</w:t>
      </w:r>
      <w:proofErr w:type="spellEnd"/>
      <w:r w:rsidRPr="00F0490F">
        <w:rPr>
          <w:rFonts w:ascii="Tahoma" w:eastAsia="Times New Roman" w:hAnsi="Tahoma" w:cs="Tahoma"/>
          <w:sz w:val="24"/>
          <w:szCs w:val="24"/>
        </w:rPr>
        <w:t xml:space="preserve"> Уральского УГЖДН.</w:t>
      </w:r>
    </w:p>
    <w:p w:rsidR="00F0490F" w:rsidRPr="00F0490F" w:rsidRDefault="00F0490F" w:rsidP="00F0490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490F">
        <w:rPr>
          <w:rFonts w:ascii="Tahoma" w:eastAsia="Times New Roman" w:hAnsi="Tahoma" w:cs="Tahoma"/>
          <w:sz w:val="24"/>
          <w:szCs w:val="24"/>
        </w:rPr>
        <w:t xml:space="preserve">3.8. Местонахождение Уральского Управления государственного железнодорожного надзора Федеральной службы по надзору в сфере транспорта - </w:t>
      </w:r>
      <w:proofErr w:type="gramStart"/>
      <w:r w:rsidRPr="00F0490F">
        <w:rPr>
          <w:rFonts w:ascii="Tahoma" w:eastAsia="Times New Roman" w:hAnsi="Tahoma" w:cs="Tahoma"/>
          <w:sz w:val="24"/>
          <w:szCs w:val="24"/>
        </w:rPr>
        <w:t>г</w:t>
      </w:r>
      <w:proofErr w:type="gramEnd"/>
      <w:r w:rsidRPr="00F0490F">
        <w:rPr>
          <w:rFonts w:ascii="Tahoma" w:eastAsia="Times New Roman" w:hAnsi="Tahoma" w:cs="Tahoma"/>
          <w:sz w:val="24"/>
          <w:szCs w:val="24"/>
        </w:rPr>
        <w:t>. Екатеринбург, ул. Братьев Быковых, 32.</w:t>
      </w:r>
    </w:p>
    <w:p w:rsidR="001328ED" w:rsidRPr="00F0490F" w:rsidRDefault="001328ED">
      <w:pPr>
        <w:rPr>
          <w:sz w:val="24"/>
          <w:szCs w:val="24"/>
        </w:rPr>
      </w:pPr>
    </w:p>
    <w:sectPr w:rsidR="001328ED" w:rsidRPr="00F0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490F"/>
    <w:rsid w:val="001328ED"/>
    <w:rsid w:val="00F0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49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2143</Words>
  <Characters>12216</Characters>
  <Application>Microsoft Office Word</Application>
  <DocSecurity>0</DocSecurity>
  <Lines>101</Lines>
  <Paragraphs>28</Paragraphs>
  <ScaleCrop>false</ScaleCrop>
  <Company/>
  <LinksUpToDate>false</LinksUpToDate>
  <CharactersWithSpaces>14331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2014-01-21T13:07:00Z</dcterms:created>
  <dcterms:modified xsi:type="dcterms:W3CDTF">2014-01-21T13:08:00Z</dcterms:modified>
</cp:coreProperties>
</file>